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8C81F" w14:textId="77777777" w:rsidR="00233292" w:rsidRDefault="00233292" w:rsidP="00233292">
      <w:pPr>
        <w:spacing w:line="252" w:lineRule="auto"/>
        <w:rPr>
          <w:rFonts w:eastAsia="Times New Roman"/>
          <w:b/>
          <w:bCs/>
          <w:sz w:val="32"/>
          <w:szCs w:val="32"/>
        </w:rPr>
      </w:pPr>
    </w:p>
    <w:p w14:paraId="575E5F45" w14:textId="631AF4CB" w:rsidR="00227DBD" w:rsidRPr="00227DBD" w:rsidRDefault="00227DBD" w:rsidP="00227DBD">
      <w:pPr>
        <w:spacing w:line="252" w:lineRule="auto"/>
        <w:jc w:val="center"/>
        <w:rPr>
          <w:rStyle w:val="normaltextrun"/>
          <w:rFonts w:eastAsia="Times New Roman"/>
          <w:b/>
          <w:bCs/>
          <w:sz w:val="32"/>
          <w:szCs w:val="32"/>
        </w:rPr>
      </w:pPr>
      <w:r w:rsidRPr="00227DBD">
        <w:rPr>
          <w:rFonts w:eastAsia="Times New Roman"/>
          <w:b/>
          <w:bCs/>
          <w:sz w:val="32"/>
          <w:szCs w:val="32"/>
        </w:rPr>
        <w:t>Match Volunteers to Your Organization’s Needs</w:t>
      </w:r>
    </w:p>
    <w:p w14:paraId="0D86D3F6" w14:textId="77777777" w:rsidR="00227DBD" w:rsidRDefault="00227DBD" w:rsidP="00CB1174">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25256551" w14:textId="5A79CBA8" w:rsidR="00CB1174" w:rsidRDefault="00CB1174" w:rsidP="00CB1174">
      <w:pPr>
        <w:pStyle w:val="paragraph"/>
        <w:spacing w:before="0" w:beforeAutospacing="0" w:after="0" w:afterAutospacing="0"/>
        <w:textAlignment w:val="baseline"/>
        <w:rPr>
          <w:rStyle w:val="normaltextrun"/>
          <w:rFonts w:ascii="Aptos" w:eastAsiaTheme="majorEastAsia" w:hAnsi="Aptos" w:cs="Segoe UI"/>
          <w:b/>
          <w:bCs/>
          <w:sz w:val="22"/>
          <w:szCs w:val="22"/>
        </w:rPr>
      </w:pPr>
      <w:r>
        <w:rPr>
          <w:rStyle w:val="normaltextrun"/>
          <w:rFonts w:ascii="Aptos" w:eastAsiaTheme="majorEastAsia" w:hAnsi="Aptos" w:cs="Segoe UI"/>
          <w:b/>
          <w:bCs/>
          <w:sz w:val="22"/>
          <w:szCs w:val="22"/>
        </w:rPr>
        <w:t xml:space="preserve">Planning to match your organization’s needs to the right volunteers is vital to ensure success.  </w:t>
      </w:r>
    </w:p>
    <w:p w14:paraId="26AC8F8C" w14:textId="77777777" w:rsidR="00CB1174" w:rsidRDefault="00CB1174" w:rsidP="00CB1174">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450BAD66" w14:textId="77777777" w:rsidR="00CB1174" w:rsidRDefault="00CB1174" w:rsidP="00CB1174">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xml:space="preserve">How often have you found yourself running in circles because a volunteer couldn’t make it to an event? Have you ever “filled in” temporarily and found yourself still doing the same thing 6 months later? </w:t>
      </w:r>
    </w:p>
    <w:p w14:paraId="6C07FD17" w14:textId="77777777" w:rsidR="00CB1174" w:rsidRDefault="00CB1174" w:rsidP="00CB1174">
      <w:pPr>
        <w:pStyle w:val="paragraph"/>
        <w:spacing w:before="0" w:beforeAutospacing="0" w:after="0" w:afterAutospacing="0"/>
        <w:textAlignment w:val="baseline"/>
        <w:rPr>
          <w:rStyle w:val="normaltextrun"/>
          <w:rFonts w:ascii="Aptos" w:eastAsiaTheme="majorEastAsia" w:hAnsi="Aptos" w:cs="Segoe UI"/>
          <w:sz w:val="22"/>
          <w:szCs w:val="22"/>
        </w:rPr>
      </w:pPr>
    </w:p>
    <w:p w14:paraId="2FC41C65" w14:textId="77777777" w:rsidR="00DC42C8" w:rsidRDefault="00CB1174" w:rsidP="00CB1174">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xml:space="preserve">These “band aids” for immediate needs end up building up resentment and eventually lead to burnout. Pausing to plan for your needs sends the message that you care about the sustainability of your organization. Delegating and empowering others with responsibilities essential for running an organization will help build your base and strengthen your mission. Setting up a system where other volunteers are trained and supported will then make it easier to “fill in” when someone takes a break from volunteering with your NAMI. </w:t>
      </w:r>
    </w:p>
    <w:p w14:paraId="47FDEABA" w14:textId="77777777" w:rsidR="00DC42C8" w:rsidRDefault="00DC42C8" w:rsidP="00CB1174">
      <w:pPr>
        <w:pStyle w:val="paragraph"/>
        <w:spacing w:before="0" w:beforeAutospacing="0" w:after="0" w:afterAutospacing="0"/>
        <w:textAlignment w:val="baseline"/>
        <w:rPr>
          <w:rStyle w:val="normaltextrun"/>
          <w:rFonts w:ascii="Aptos" w:eastAsiaTheme="majorEastAsia" w:hAnsi="Aptos" w:cs="Segoe UI"/>
          <w:sz w:val="22"/>
          <w:szCs w:val="22"/>
        </w:rPr>
      </w:pPr>
    </w:p>
    <w:p w14:paraId="7322BAE2" w14:textId="6E24ECFB" w:rsidR="00DC42C8" w:rsidRPr="007B353E" w:rsidRDefault="00CB1174" w:rsidP="00DC42C8">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xml:space="preserve">This </w:t>
      </w:r>
      <w:r w:rsidR="00DC42C8">
        <w:rPr>
          <w:rStyle w:val="normaltextrun"/>
          <w:rFonts w:ascii="Aptos" w:eastAsiaTheme="majorEastAsia" w:hAnsi="Aptos" w:cs="Segoe UI"/>
          <w:sz w:val="22"/>
          <w:szCs w:val="22"/>
        </w:rPr>
        <w:t>worksheet</w:t>
      </w:r>
      <w:r>
        <w:rPr>
          <w:rStyle w:val="normaltextrun"/>
          <w:rFonts w:ascii="Aptos" w:eastAsiaTheme="majorEastAsia" w:hAnsi="Aptos" w:cs="Segoe UI"/>
          <w:sz w:val="22"/>
          <w:szCs w:val="22"/>
        </w:rPr>
        <w:t xml:space="preserve"> will help you begin the planning process. </w:t>
      </w:r>
      <w:r w:rsidR="00DC42C8">
        <w:rPr>
          <w:rStyle w:val="normaltextrun"/>
          <w:rFonts w:ascii="Aptos" w:eastAsiaTheme="majorEastAsia" w:hAnsi="Aptos" w:cs="Segoe UI"/>
          <w:sz w:val="22"/>
          <w:szCs w:val="22"/>
        </w:rPr>
        <w:t xml:space="preserve">It will walk you through a process for identifying needs, finding volunteers to meet those needs, and ensure you are building strong partnerships with your volunteers. </w:t>
      </w:r>
    </w:p>
    <w:p w14:paraId="09854FCC" w14:textId="16685DB9" w:rsidR="00CB1174" w:rsidRPr="007B353E" w:rsidRDefault="00CB1174" w:rsidP="00CB1174">
      <w:pPr>
        <w:pStyle w:val="paragraph"/>
        <w:spacing w:before="0" w:beforeAutospacing="0" w:after="0" w:afterAutospacing="0"/>
        <w:textAlignment w:val="baseline"/>
        <w:rPr>
          <w:rStyle w:val="normaltextrun"/>
          <w:rFonts w:ascii="Aptos" w:eastAsiaTheme="majorEastAsia" w:hAnsi="Aptos" w:cs="Segoe UI"/>
          <w:sz w:val="22"/>
          <w:szCs w:val="22"/>
        </w:rPr>
      </w:pPr>
    </w:p>
    <w:p w14:paraId="74E08E4F" w14:textId="77777777" w:rsidR="00EC041D" w:rsidRDefault="00EC041D" w:rsidP="00EC041D">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3D836F00" w14:textId="77777777" w:rsidR="00EC041D" w:rsidRDefault="00EC041D" w:rsidP="00EC041D">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b/>
          <w:bCs/>
          <w:sz w:val="22"/>
          <w:szCs w:val="22"/>
        </w:rPr>
        <w:t>What are your organization’s needs? </w:t>
      </w:r>
      <w:r>
        <w:rPr>
          <w:rStyle w:val="eop"/>
          <w:rFonts w:ascii="Aptos" w:eastAsiaTheme="majorEastAsia" w:hAnsi="Aptos" w:cs="Segoe UI"/>
          <w:sz w:val="22"/>
          <w:szCs w:val="22"/>
        </w:rPr>
        <w:t> </w:t>
      </w:r>
    </w:p>
    <w:p w14:paraId="65C054EC" w14:textId="08AF05F0" w:rsidR="00EC041D" w:rsidRDefault="00EC041D" w:rsidP="00EC041D">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xml:space="preserve">Where can volunteers help you succeed and fill gaps? </w:t>
      </w:r>
    </w:p>
    <w:p w14:paraId="3FE8125C" w14:textId="77777777" w:rsidR="00EC041D" w:rsidRDefault="00EC041D" w:rsidP="00EC041D">
      <w:pPr>
        <w:spacing w:after="0" w:line="240" w:lineRule="auto"/>
        <w:textAlignment w:val="baseline"/>
        <w:rPr>
          <w:rFonts w:ascii="Aptos" w:eastAsia="Times New Roman" w:hAnsi="Aptos" w:cs="Segoe UI"/>
          <w:b/>
          <w:bCs/>
          <w:kern w:val="0"/>
          <w14:ligatures w14:val="none"/>
        </w:rPr>
      </w:pPr>
    </w:p>
    <w:tbl>
      <w:tblPr>
        <w:tblStyle w:val="TableGrid"/>
        <w:tblW w:w="0" w:type="auto"/>
        <w:tblLook w:val="04A0" w:firstRow="1" w:lastRow="0" w:firstColumn="1" w:lastColumn="0" w:noHBand="0" w:noVBand="1"/>
      </w:tblPr>
      <w:tblGrid>
        <w:gridCol w:w="9350"/>
      </w:tblGrid>
      <w:tr w:rsidR="00EC041D" w14:paraId="4FF55CEE" w14:textId="77777777" w:rsidTr="00EC041D">
        <w:tc>
          <w:tcPr>
            <w:tcW w:w="9350" w:type="dxa"/>
          </w:tcPr>
          <w:p w14:paraId="40E9FFBF" w14:textId="77777777" w:rsidR="00EC041D" w:rsidRDefault="00EC041D" w:rsidP="00EC041D">
            <w:pPr>
              <w:textAlignment w:val="baseline"/>
              <w:rPr>
                <w:rFonts w:ascii="Aptos" w:eastAsia="Times New Roman" w:hAnsi="Aptos" w:cs="Segoe UI"/>
                <w:b/>
                <w:bCs/>
                <w:kern w:val="0"/>
                <w14:ligatures w14:val="none"/>
              </w:rPr>
            </w:pPr>
          </w:p>
          <w:p w14:paraId="1BB3E7C3" w14:textId="77777777" w:rsidR="00EC041D" w:rsidRDefault="00EC041D" w:rsidP="00EC041D">
            <w:pPr>
              <w:textAlignment w:val="baseline"/>
              <w:rPr>
                <w:rFonts w:ascii="Aptos" w:eastAsia="Times New Roman" w:hAnsi="Aptos" w:cs="Segoe UI"/>
                <w:b/>
                <w:bCs/>
                <w:kern w:val="0"/>
                <w14:ligatures w14:val="none"/>
              </w:rPr>
            </w:pPr>
          </w:p>
          <w:p w14:paraId="1E3B03AF" w14:textId="77777777" w:rsidR="00EC041D" w:rsidRDefault="00EC041D" w:rsidP="00EC041D">
            <w:pPr>
              <w:textAlignment w:val="baseline"/>
              <w:rPr>
                <w:rFonts w:ascii="Aptos" w:eastAsia="Times New Roman" w:hAnsi="Aptos" w:cs="Segoe UI"/>
                <w:b/>
                <w:bCs/>
                <w:kern w:val="0"/>
                <w14:ligatures w14:val="none"/>
              </w:rPr>
            </w:pPr>
          </w:p>
          <w:p w14:paraId="4DCFCBA6" w14:textId="77777777" w:rsidR="00EC041D" w:rsidRDefault="00EC041D" w:rsidP="00EC041D">
            <w:pPr>
              <w:textAlignment w:val="baseline"/>
              <w:rPr>
                <w:rFonts w:ascii="Aptos" w:eastAsia="Times New Roman" w:hAnsi="Aptos" w:cs="Segoe UI"/>
                <w:b/>
                <w:bCs/>
                <w:kern w:val="0"/>
                <w14:ligatures w14:val="none"/>
              </w:rPr>
            </w:pPr>
          </w:p>
          <w:p w14:paraId="23D57BA6" w14:textId="77777777" w:rsidR="00EC041D" w:rsidRDefault="00EC041D" w:rsidP="00EC041D">
            <w:pPr>
              <w:textAlignment w:val="baseline"/>
              <w:rPr>
                <w:rFonts w:ascii="Aptos" w:eastAsia="Times New Roman" w:hAnsi="Aptos" w:cs="Segoe UI"/>
                <w:b/>
                <w:bCs/>
                <w:kern w:val="0"/>
                <w14:ligatures w14:val="none"/>
              </w:rPr>
            </w:pPr>
          </w:p>
        </w:tc>
      </w:tr>
    </w:tbl>
    <w:p w14:paraId="4E41B3EB" w14:textId="77777777" w:rsidR="00EC041D" w:rsidRDefault="00EC041D" w:rsidP="00EC041D">
      <w:pPr>
        <w:spacing w:after="0" w:line="240" w:lineRule="auto"/>
        <w:textAlignment w:val="baseline"/>
        <w:rPr>
          <w:rFonts w:ascii="Aptos" w:eastAsia="Times New Roman" w:hAnsi="Aptos" w:cs="Segoe UI"/>
          <w:b/>
          <w:bCs/>
          <w:kern w:val="0"/>
          <w14:ligatures w14:val="none"/>
        </w:rPr>
      </w:pPr>
    </w:p>
    <w:p w14:paraId="46241611" w14:textId="77777777" w:rsidR="00EC041D" w:rsidRDefault="00EC041D" w:rsidP="00EC041D">
      <w:pPr>
        <w:spacing w:after="0" w:line="240" w:lineRule="auto"/>
        <w:textAlignment w:val="baseline"/>
        <w:rPr>
          <w:rFonts w:ascii="Aptos" w:eastAsia="Times New Roman" w:hAnsi="Aptos" w:cs="Segoe UI"/>
          <w:b/>
          <w:bCs/>
          <w:kern w:val="0"/>
          <w14:ligatures w14:val="none"/>
        </w:rPr>
      </w:pPr>
    </w:p>
    <w:p w14:paraId="45152671" w14:textId="77777777" w:rsidR="00EC041D" w:rsidRPr="00BC4931" w:rsidRDefault="00EC041D" w:rsidP="00EC041D">
      <w:pPr>
        <w:spacing w:after="0" w:line="240" w:lineRule="auto"/>
        <w:textAlignment w:val="baseline"/>
        <w:rPr>
          <w:rFonts w:ascii="Segoe UI" w:eastAsia="Times New Roman" w:hAnsi="Segoe UI" w:cs="Segoe UI"/>
          <w:kern w:val="0"/>
          <w:sz w:val="18"/>
          <w:szCs w:val="18"/>
          <w14:ligatures w14:val="none"/>
        </w:rPr>
      </w:pPr>
      <w:r>
        <w:rPr>
          <w:rFonts w:ascii="Aptos" w:eastAsia="Times New Roman" w:hAnsi="Aptos" w:cs="Segoe UI"/>
          <w:b/>
          <w:bCs/>
          <w:kern w:val="0"/>
          <w14:ligatures w14:val="none"/>
        </w:rPr>
        <w:t xml:space="preserve">For the needs you identified, think about the skills and qualities a potential volunteer will need. This will help you identify who might be interested and where you can find volunteers with those skills and qualities. </w:t>
      </w:r>
    </w:p>
    <w:p w14:paraId="5770A0C7" w14:textId="77777777" w:rsidR="00EC041D" w:rsidRDefault="00EC041D" w:rsidP="00EC041D">
      <w:pPr>
        <w:spacing w:after="0" w:line="240" w:lineRule="auto"/>
        <w:textAlignment w:val="baseline"/>
        <w:rPr>
          <w:rFonts w:ascii="Aptos" w:eastAsia="Times New Roman" w:hAnsi="Aptos" w:cs="Segoe UI"/>
          <w:kern w:val="0"/>
          <w14:ligatures w14:val="none"/>
        </w:rPr>
      </w:pPr>
      <w:r>
        <w:rPr>
          <w:rFonts w:ascii="Aptos" w:eastAsia="Times New Roman" w:hAnsi="Aptos" w:cs="Segoe UI"/>
          <w:kern w:val="0"/>
          <w14:ligatures w14:val="none"/>
        </w:rPr>
        <w:t>You’ll need to think about h</w:t>
      </w:r>
      <w:r w:rsidRPr="003802D2">
        <w:rPr>
          <w:rFonts w:ascii="Aptos" w:eastAsia="Times New Roman" w:hAnsi="Aptos" w:cs="Segoe UI"/>
          <w:kern w:val="0"/>
          <w14:ligatures w14:val="none"/>
        </w:rPr>
        <w:t xml:space="preserve">ard, technical skills as well as qualities/values. </w:t>
      </w:r>
      <w:r>
        <w:rPr>
          <w:rFonts w:ascii="Aptos" w:eastAsia="Times New Roman" w:hAnsi="Aptos" w:cs="Segoe UI"/>
          <w:kern w:val="0"/>
          <w14:ligatures w14:val="none"/>
        </w:rPr>
        <w:t>For s</w:t>
      </w:r>
      <w:r w:rsidRPr="003802D2">
        <w:rPr>
          <w:rFonts w:ascii="Aptos" w:eastAsia="Times New Roman" w:hAnsi="Aptos" w:cs="Segoe UI"/>
          <w:kern w:val="0"/>
          <w14:ligatures w14:val="none"/>
        </w:rPr>
        <w:t>pecialized skill</w:t>
      </w:r>
      <w:r>
        <w:rPr>
          <w:rFonts w:ascii="Aptos" w:eastAsia="Times New Roman" w:hAnsi="Aptos" w:cs="Segoe UI"/>
          <w:kern w:val="0"/>
          <w14:ligatures w14:val="none"/>
        </w:rPr>
        <w:t>s</w:t>
      </w:r>
      <w:r w:rsidRPr="003802D2">
        <w:rPr>
          <w:rFonts w:ascii="Aptos" w:eastAsia="Times New Roman" w:hAnsi="Aptos" w:cs="Segoe UI"/>
          <w:kern w:val="0"/>
          <w14:ligatures w14:val="none"/>
        </w:rPr>
        <w:t xml:space="preserve"> that </w:t>
      </w:r>
      <w:proofErr w:type="gramStart"/>
      <w:r w:rsidRPr="003802D2">
        <w:rPr>
          <w:rFonts w:ascii="Aptos" w:eastAsia="Times New Roman" w:hAnsi="Aptos" w:cs="Segoe UI"/>
          <w:kern w:val="0"/>
          <w14:ligatures w14:val="none"/>
        </w:rPr>
        <w:t>requires</w:t>
      </w:r>
      <w:proofErr w:type="gramEnd"/>
      <w:r w:rsidRPr="003802D2">
        <w:rPr>
          <w:rFonts w:ascii="Aptos" w:eastAsia="Times New Roman" w:hAnsi="Aptos" w:cs="Segoe UI"/>
          <w:kern w:val="0"/>
          <w14:ligatures w14:val="none"/>
        </w:rPr>
        <w:t xml:space="preserve"> </w:t>
      </w:r>
      <w:r>
        <w:rPr>
          <w:rFonts w:ascii="Aptos" w:eastAsia="Times New Roman" w:hAnsi="Aptos" w:cs="Segoe UI"/>
          <w:kern w:val="0"/>
          <w14:ligatures w14:val="none"/>
        </w:rPr>
        <w:t xml:space="preserve">a specific talent or quality, you may </w:t>
      </w:r>
      <w:r w:rsidRPr="003802D2">
        <w:rPr>
          <w:rFonts w:ascii="Aptos" w:eastAsia="Times New Roman" w:hAnsi="Aptos" w:cs="Segoe UI"/>
          <w:kern w:val="0"/>
          <w14:ligatures w14:val="none"/>
        </w:rPr>
        <w:t>benefit from</w:t>
      </w:r>
      <w:r>
        <w:rPr>
          <w:rFonts w:ascii="Aptos" w:eastAsia="Times New Roman" w:hAnsi="Aptos" w:cs="Segoe UI"/>
          <w:kern w:val="0"/>
          <w14:ligatures w14:val="none"/>
        </w:rPr>
        <w:t xml:space="preserve"> more</w:t>
      </w:r>
      <w:r w:rsidRPr="003802D2">
        <w:rPr>
          <w:rFonts w:ascii="Aptos" w:eastAsia="Times New Roman" w:hAnsi="Aptos" w:cs="Segoe UI"/>
          <w:kern w:val="0"/>
          <w14:ligatures w14:val="none"/>
        </w:rPr>
        <w:t xml:space="preserve"> targeted recruitment efforts.  </w:t>
      </w:r>
      <w:r>
        <w:rPr>
          <w:rFonts w:ascii="Aptos" w:eastAsia="Times New Roman" w:hAnsi="Aptos" w:cs="Segoe UI"/>
          <w:kern w:val="0"/>
          <w14:ligatures w14:val="none"/>
        </w:rPr>
        <w:t xml:space="preserve">You can also think about what motivates volunteers. </w:t>
      </w:r>
    </w:p>
    <w:p w14:paraId="16D4E96F" w14:textId="77777777" w:rsidR="00EC041D" w:rsidRPr="003802D2" w:rsidRDefault="00EC041D" w:rsidP="00EC041D">
      <w:pPr>
        <w:spacing w:after="0" w:line="240" w:lineRule="auto"/>
        <w:textAlignment w:val="baseline"/>
        <w:rPr>
          <w:rFonts w:ascii="Segoe UI" w:eastAsia="Times New Roman" w:hAnsi="Segoe UI" w:cs="Segoe UI"/>
          <w:kern w:val="0"/>
          <w:sz w:val="18"/>
          <w:szCs w:val="18"/>
          <w14:ligatures w14:val="none"/>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4"/>
        <w:gridCol w:w="1537"/>
        <w:gridCol w:w="1850"/>
        <w:gridCol w:w="1533"/>
        <w:gridCol w:w="1665"/>
        <w:gridCol w:w="1375"/>
      </w:tblGrid>
      <w:tr w:rsidR="00EC041D" w:rsidRPr="003802D2" w14:paraId="04F07628"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000000"/>
            <w:hideMark/>
          </w:tcPr>
          <w:p w14:paraId="010BF376"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color w:val="FFFFFF"/>
                <w:kern w:val="0"/>
                <w14:ligatures w14:val="none"/>
              </w:rPr>
              <w:t>NEED</w:t>
            </w:r>
            <w:r w:rsidRPr="003802D2">
              <w:rPr>
                <w:rFonts w:ascii="Aptos" w:eastAsia="Times New Roman" w:hAnsi="Aptos" w:cs="Times New Roman"/>
                <w:kern w:val="0"/>
                <w14:ligatures w14:val="none"/>
              </w:rPr>
              <w:t> </w:t>
            </w:r>
          </w:p>
        </w:tc>
        <w:tc>
          <w:tcPr>
            <w:tcW w:w="1537" w:type="dxa"/>
            <w:tcBorders>
              <w:top w:val="single" w:sz="6" w:space="0" w:color="auto"/>
              <w:left w:val="single" w:sz="6" w:space="0" w:color="auto"/>
              <w:bottom w:val="single" w:sz="6" w:space="0" w:color="auto"/>
              <w:right w:val="single" w:sz="6" w:space="0" w:color="auto"/>
            </w:tcBorders>
            <w:shd w:val="clear" w:color="auto" w:fill="000000"/>
            <w:hideMark/>
          </w:tcPr>
          <w:p w14:paraId="4287A8D2"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color w:val="FFFFFF"/>
                <w:kern w:val="0"/>
                <w14:ligatures w14:val="none"/>
              </w:rPr>
              <w:t>TECHNICAL SKILLS</w:t>
            </w:r>
            <w:r w:rsidRPr="003802D2">
              <w:rPr>
                <w:rFonts w:ascii="Aptos" w:eastAsia="Times New Roman" w:hAnsi="Aptos" w:cs="Times New Roman"/>
                <w:kern w:val="0"/>
                <w14:ligatures w14:val="none"/>
              </w:rPr>
              <w:t> </w:t>
            </w:r>
          </w:p>
        </w:tc>
        <w:tc>
          <w:tcPr>
            <w:tcW w:w="1850" w:type="dxa"/>
            <w:tcBorders>
              <w:top w:val="single" w:sz="6" w:space="0" w:color="auto"/>
              <w:left w:val="single" w:sz="6" w:space="0" w:color="auto"/>
              <w:bottom w:val="single" w:sz="6" w:space="0" w:color="auto"/>
              <w:right w:val="single" w:sz="6" w:space="0" w:color="auto"/>
            </w:tcBorders>
            <w:shd w:val="clear" w:color="auto" w:fill="000000"/>
            <w:hideMark/>
          </w:tcPr>
          <w:p w14:paraId="6964478B"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color w:val="FFFFFF"/>
                <w:kern w:val="0"/>
                <w14:ligatures w14:val="none"/>
              </w:rPr>
              <w:t>SOFT SKILLS/QUALITIES</w:t>
            </w:r>
            <w:r w:rsidRPr="003802D2">
              <w:rPr>
                <w:rFonts w:ascii="Aptos" w:eastAsia="Times New Roman" w:hAnsi="Aptos" w:cs="Times New Roman"/>
                <w:kern w:val="0"/>
                <w14:ligatures w14:val="none"/>
              </w:rPr>
              <w:t> </w:t>
            </w:r>
          </w:p>
        </w:tc>
        <w:tc>
          <w:tcPr>
            <w:tcW w:w="1533" w:type="dxa"/>
            <w:tcBorders>
              <w:top w:val="single" w:sz="6" w:space="0" w:color="auto"/>
              <w:left w:val="single" w:sz="6" w:space="0" w:color="auto"/>
              <w:bottom w:val="single" w:sz="6" w:space="0" w:color="auto"/>
              <w:right w:val="single" w:sz="6" w:space="0" w:color="auto"/>
            </w:tcBorders>
            <w:shd w:val="clear" w:color="auto" w:fill="000000"/>
            <w:hideMark/>
          </w:tcPr>
          <w:p w14:paraId="4719A132"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Pr>
                <w:rFonts w:ascii="Aptos" w:eastAsia="Times New Roman" w:hAnsi="Aptos" w:cs="Times New Roman"/>
                <w:color w:val="FFFFFF"/>
                <w:kern w:val="0"/>
                <w14:ligatures w14:val="none"/>
              </w:rPr>
              <w:t>WHO MAY BE INTERESTED?</w:t>
            </w:r>
            <w:r w:rsidRPr="003802D2">
              <w:rPr>
                <w:rFonts w:ascii="Aptos" w:eastAsia="Times New Roman" w:hAnsi="Aptos" w:cs="Times New Roman"/>
                <w:kern w:val="0"/>
                <w14:ligatures w14:val="none"/>
              </w:rPr>
              <w:t> </w:t>
            </w:r>
          </w:p>
        </w:tc>
        <w:tc>
          <w:tcPr>
            <w:tcW w:w="1665" w:type="dxa"/>
            <w:tcBorders>
              <w:top w:val="single" w:sz="6" w:space="0" w:color="auto"/>
              <w:left w:val="single" w:sz="6" w:space="0" w:color="auto"/>
              <w:bottom w:val="single" w:sz="6" w:space="0" w:color="auto"/>
              <w:right w:val="single" w:sz="6" w:space="0" w:color="auto"/>
            </w:tcBorders>
            <w:shd w:val="clear" w:color="auto" w:fill="000000"/>
            <w:hideMark/>
          </w:tcPr>
          <w:p w14:paraId="3D49E51D"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color w:val="FFFFFF"/>
                <w:kern w:val="0"/>
                <w14:ligatures w14:val="none"/>
              </w:rPr>
              <w:t>WHERE TO FIND VOLUNTEERS</w:t>
            </w:r>
            <w:r w:rsidRPr="003802D2">
              <w:rPr>
                <w:rFonts w:ascii="Aptos" w:eastAsia="Times New Roman" w:hAnsi="Aptos" w:cs="Times New Roman"/>
                <w:kern w:val="0"/>
                <w14:ligatures w14:val="none"/>
              </w:rPr>
              <w:t> </w:t>
            </w:r>
          </w:p>
        </w:tc>
        <w:tc>
          <w:tcPr>
            <w:tcW w:w="1375" w:type="dxa"/>
            <w:tcBorders>
              <w:top w:val="single" w:sz="6" w:space="0" w:color="auto"/>
              <w:left w:val="single" w:sz="6" w:space="0" w:color="auto"/>
              <w:bottom w:val="single" w:sz="6" w:space="0" w:color="auto"/>
              <w:right w:val="single" w:sz="6" w:space="0" w:color="auto"/>
            </w:tcBorders>
            <w:shd w:val="clear" w:color="auto" w:fill="000000"/>
          </w:tcPr>
          <w:p w14:paraId="56E75D3B" w14:textId="77777777" w:rsidR="00EC041D" w:rsidRPr="003802D2" w:rsidRDefault="00EC041D" w:rsidP="00F95A50">
            <w:pPr>
              <w:spacing w:after="0" w:line="240" w:lineRule="auto"/>
              <w:textAlignment w:val="baseline"/>
              <w:rPr>
                <w:rFonts w:ascii="Aptos" w:eastAsia="Times New Roman" w:hAnsi="Aptos" w:cs="Times New Roman"/>
                <w:color w:val="FFFFFF"/>
                <w:kern w:val="0"/>
                <w14:ligatures w14:val="none"/>
              </w:rPr>
            </w:pPr>
            <w:r>
              <w:rPr>
                <w:rFonts w:ascii="Aptos" w:eastAsia="Times New Roman" w:hAnsi="Aptos" w:cs="Times New Roman"/>
                <w:color w:val="FFFFFF"/>
                <w:kern w:val="0"/>
                <w14:ligatures w14:val="none"/>
              </w:rPr>
              <w:t>MOTIVATIONS</w:t>
            </w:r>
          </w:p>
        </w:tc>
      </w:tr>
      <w:tr w:rsidR="00EC041D" w:rsidRPr="003802D2" w14:paraId="3DCA5270"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hideMark/>
          </w:tcPr>
          <w:p w14:paraId="17F18838" w14:textId="77777777" w:rsidR="00EC041D" w:rsidRPr="00910C84" w:rsidRDefault="00EC041D" w:rsidP="00F95A50">
            <w:pPr>
              <w:spacing w:after="0" w:line="240" w:lineRule="auto"/>
              <w:textAlignment w:val="baseline"/>
              <w:rPr>
                <w:rFonts w:ascii="Times New Roman" w:eastAsia="Times New Roman" w:hAnsi="Times New Roman" w:cs="Times New Roman"/>
                <w:i/>
                <w:iCs/>
                <w:kern w:val="0"/>
                <w:sz w:val="24"/>
                <w:szCs w:val="24"/>
                <w14:ligatures w14:val="none"/>
              </w:rPr>
            </w:pPr>
            <w:r w:rsidRPr="00910C84">
              <w:rPr>
                <w:rFonts w:ascii="Aptos" w:eastAsia="Times New Roman" w:hAnsi="Aptos" w:cs="Times New Roman"/>
                <w:i/>
                <w:iCs/>
                <w:kern w:val="0"/>
                <w14:ligatures w14:val="none"/>
              </w:rPr>
              <w:t>Social media content development</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790C068C" w14:textId="6B894BF7" w:rsidR="00EC041D" w:rsidRPr="00910C84" w:rsidRDefault="00EC041D" w:rsidP="00F95A50">
            <w:pPr>
              <w:spacing w:after="0" w:line="240" w:lineRule="auto"/>
              <w:textAlignment w:val="baseline"/>
              <w:rPr>
                <w:rFonts w:ascii="Times New Roman" w:eastAsia="Times New Roman" w:hAnsi="Times New Roman" w:cs="Times New Roman"/>
                <w:i/>
                <w:iCs/>
                <w:kern w:val="0"/>
                <w:sz w:val="24"/>
                <w:szCs w:val="24"/>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hideMark/>
          </w:tcPr>
          <w:p w14:paraId="3AB8FAE9" w14:textId="0D34366D" w:rsidR="00EC041D" w:rsidRPr="00910C84" w:rsidRDefault="00EC041D" w:rsidP="00F95A50">
            <w:pPr>
              <w:spacing w:after="0" w:line="240" w:lineRule="auto"/>
              <w:textAlignment w:val="baseline"/>
              <w:rPr>
                <w:rFonts w:ascii="Times New Roman" w:eastAsia="Times New Roman" w:hAnsi="Times New Roman" w:cs="Times New Roman"/>
                <w:i/>
                <w:iCs/>
                <w:kern w:val="0"/>
                <w:sz w:val="24"/>
                <w:szCs w:val="24"/>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hideMark/>
          </w:tcPr>
          <w:p w14:paraId="1F6664BB" w14:textId="2718A07B" w:rsidR="00EC041D" w:rsidRPr="00910C84" w:rsidRDefault="00EC041D" w:rsidP="00F95A50">
            <w:pPr>
              <w:spacing w:after="0" w:line="240" w:lineRule="auto"/>
              <w:textAlignment w:val="baseline"/>
              <w:rPr>
                <w:rFonts w:ascii="Times New Roman" w:eastAsia="Times New Roman" w:hAnsi="Times New Roman" w:cs="Times New Roman"/>
                <w:i/>
                <w:iCs/>
                <w:kern w:val="0"/>
                <w:sz w:val="24"/>
                <w:szCs w:val="24"/>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9E96EB" w14:textId="76D160F4" w:rsidR="00EC041D" w:rsidRPr="00910C84" w:rsidRDefault="00EC041D" w:rsidP="00F95A50">
            <w:pPr>
              <w:spacing w:after="0" w:line="240" w:lineRule="auto"/>
              <w:textAlignment w:val="baseline"/>
              <w:rPr>
                <w:rFonts w:ascii="Times New Roman" w:eastAsia="Times New Roman" w:hAnsi="Times New Roman" w:cs="Times New Roman"/>
                <w:i/>
                <w:iCs/>
                <w:kern w:val="0"/>
                <w:sz w:val="24"/>
                <w:szCs w:val="24"/>
                <w14:ligatures w14:val="none"/>
              </w:rPr>
            </w:pPr>
          </w:p>
        </w:tc>
        <w:tc>
          <w:tcPr>
            <w:tcW w:w="1375" w:type="dxa"/>
            <w:tcBorders>
              <w:top w:val="single" w:sz="6" w:space="0" w:color="auto"/>
              <w:left w:val="single" w:sz="6" w:space="0" w:color="auto"/>
              <w:bottom w:val="single" w:sz="6" w:space="0" w:color="auto"/>
              <w:right w:val="single" w:sz="6" w:space="0" w:color="auto"/>
            </w:tcBorders>
          </w:tcPr>
          <w:p w14:paraId="6DE32333" w14:textId="59815B6A" w:rsidR="00EC041D" w:rsidRPr="00910C84" w:rsidRDefault="00EC041D" w:rsidP="00F95A50">
            <w:pPr>
              <w:spacing w:after="0" w:line="240" w:lineRule="auto"/>
              <w:textAlignment w:val="baseline"/>
              <w:rPr>
                <w:rFonts w:ascii="Aptos" w:eastAsia="Times New Roman" w:hAnsi="Aptos" w:cs="Times New Roman"/>
                <w:i/>
                <w:iCs/>
                <w:kern w:val="0"/>
                <w14:ligatures w14:val="none"/>
              </w:rPr>
            </w:pPr>
            <w:r w:rsidRPr="00910C84">
              <w:rPr>
                <w:rFonts w:ascii="Aptos" w:eastAsia="Times New Roman" w:hAnsi="Aptos" w:cs="Times New Roman"/>
                <w:i/>
                <w:iCs/>
                <w:kern w:val="0"/>
                <w14:ligatures w14:val="none"/>
              </w:rPr>
              <w:t xml:space="preserve"> </w:t>
            </w:r>
          </w:p>
        </w:tc>
      </w:tr>
      <w:tr w:rsidR="00EC041D" w:rsidRPr="003802D2" w14:paraId="1464C057"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15C976B8" w14:textId="7A1883A6"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7B56DE4" w14:textId="7DB73FD3"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5121B6B6" w14:textId="76463048"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156B5244"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513FAEA1"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131B2B9C"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r>
      <w:tr w:rsidR="00EC041D" w:rsidRPr="003802D2" w14:paraId="63E3535B"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783373B6" w14:textId="197F7D34"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8EB1077" w14:textId="4AF2FE25"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1CE38F1B" w14:textId="70301BB1"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60F5CB89"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508E209C"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7785D257" w14:textId="00A3373C"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r>
      <w:tr w:rsidR="00EC041D" w:rsidRPr="003802D2" w14:paraId="3B3C43D9"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2301BEB9" w14:textId="108ABBDC" w:rsidR="00BF46CB" w:rsidRPr="00910C84" w:rsidRDefault="00BF46CB"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4FE91EE"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2249D593" w14:textId="2A8298D1"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05932972" w14:textId="6F2D4D95"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79A9A100"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7B926BBE" w14:textId="38064E28"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r>
      <w:tr w:rsidR="00EC041D" w:rsidRPr="003802D2" w14:paraId="78B23C66"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12039DFF" w14:textId="3555B034"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FD10206" w14:textId="33559298"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0047777A" w14:textId="64F1264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50BF27E2"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5069FB85"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0CE2ED32"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r>
      <w:tr w:rsidR="00EC041D" w:rsidRPr="003802D2" w14:paraId="2FA25294"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68C41FD2" w14:textId="149A6C46"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3E814A47" w14:textId="77777777" w:rsidR="00EC041D" w:rsidRPr="00910C84" w:rsidRDefault="00EC041D" w:rsidP="00EC041D">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2CCDD69C" w14:textId="77777777" w:rsidR="00EC041D" w:rsidRPr="00910C84" w:rsidRDefault="00EC041D" w:rsidP="00EC041D">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6FAEF4EA" w14:textId="1256522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25F69CF9"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00F0C42B"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r>
      <w:tr w:rsidR="00EC041D" w:rsidRPr="003802D2" w14:paraId="08A27E5C" w14:textId="77777777" w:rsidTr="00EC041D">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0146D103" w14:textId="03388590"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4CD0585" w14:textId="2A688768"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850" w:type="dxa"/>
            <w:tcBorders>
              <w:top w:val="single" w:sz="6" w:space="0" w:color="auto"/>
              <w:left w:val="single" w:sz="6" w:space="0" w:color="auto"/>
              <w:bottom w:val="single" w:sz="6" w:space="0" w:color="auto"/>
              <w:right w:val="single" w:sz="6" w:space="0" w:color="auto"/>
            </w:tcBorders>
            <w:shd w:val="clear" w:color="auto" w:fill="auto"/>
          </w:tcPr>
          <w:p w14:paraId="18597B9A"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533" w:type="dxa"/>
            <w:tcBorders>
              <w:top w:val="single" w:sz="6" w:space="0" w:color="auto"/>
              <w:left w:val="single" w:sz="6" w:space="0" w:color="auto"/>
              <w:bottom w:val="single" w:sz="6" w:space="0" w:color="auto"/>
              <w:right w:val="single" w:sz="6" w:space="0" w:color="auto"/>
            </w:tcBorders>
            <w:shd w:val="clear" w:color="auto" w:fill="auto"/>
          </w:tcPr>
          <w:p w14:paraId="3BE773B9"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665" w:type="dxa"/>
            <w:tcBorders>
              <w:top w:val="single" w:sz="6" w:space="0" w:color="auto"/>
              <w:left w:val="single" w:sz="6" w:space="0" w:color="auto"/>
              <w:bottom w:val="single" w:sz="6" w:space="0" w:color="auto"/>
              <w:right w:val="single" w:sz="6" w:space="0" w:color="auto"/>
            </w:tcBorders>
            <w:shd w:val="clear" w:color="auto" w:fill="auto"/>
          </w:tcPr>
          <w:p w14:paraId="394F6390" w14:textId="77777777" w:rsidR="00EC041D" w:rsidRPr="00910C84" w:rsidRDefault="00EC041D" w:rsidP="00F95A50">
            <w:pPr>
              <w:spacing w:after="0" w:line="240" w:lineRule="auto"/>
              <w:textAlignment w:val="baseline"/>
              <w:rPr>
                <w:rFonts w:ascii="Aptos" w:eastAsia="Times New Roman" w:hAnsi="Aptos" w:cs="Times New Roman"/>
                <w:i/>
                <w:iCs/>
                <w:kern w:val="0"/>
                <w14:ligatures w14:val="none"/>
              </w:rPr>
            </w:pPr>
          </w:p>
        </w:tc>
        <w:tc>
          <w:tcPr>
            <w:tcW w:w="1375" w:type="dxa"/>
            <w:tcBorders>
              <w:top w:val="single" w:sz="6" w:space="0" w:color="auto"/>
              <w:left w:val="single" w:sz="6" w:space="0" w:color="auto"/>
              <w:bottom w:val="single" w:sz="6" w:space="0" w:color="auto"/>
              <w:right w:val="single" w:sz="6" w:space="0" w:color="auto"/>
            </w:tcBorders>
          </w:tcPr>
          <w:p w14:paraId="5DD32796" w14:textId="071F6D10" w:rsidR="00EC041D" w:rsidRPr="00910C84" w:rsidRDefault="00EC041D" w:rsidP="00F95A50">
            <w:pPr>
              <w:spacing w:after="0" w:line="240" w:lineRule="auto"/>
              <w:textAlignment w:val="baseline"/>
              <w:rPr>
                <w:rFonts w:ascii="Aptos" w:eastAsia="Times New Roman" w:hAnsi="Aptos" w:cs="Times New Roman"/>
                <w:i/>
                <w:iCs/>
                <w:kern w:val="0"/>
                <w14:ligatures w14:val="none"/>
              </w:rPr>
            </w:pPr>
            <w:r w:rsidRPr="00910C84">
              <w:rPr>
                <w:rFonts w:ascii="Aptos" w:eastAsia="Times New Roman" w:hAnsi="Aptos" w:cs="Times New Roman"/>
                <w:i/>
                <w:iCs/>
                <w:kern w:val="0"/>
                <w14:ligatures w14:val="none"/>
              </w:rPr>
              <w:t xml:space="preserve"> </w:t>
            </w:r>
          </w:p>
        </w:tc>
      </w:tr>
    </w:tbl>
    <w:p w14:paraId="75AFEB2D" w14:textId="77777777" w:rsidR="00EC041D" w:rsidRDefault="00EC041D" w:rsidP="00EC041D">
      <w:pPr>
        <w:spacing w:after="0" w:line="240" w:lineRule="auto"/>
        <w:textAlignment w:val="baseline"/>
        <w:rPr>
          <w:rFonts w:ascii="Aptos" w:eastAsia="Times New Roman" w:hAnsi="Aptos" w:cs="Segoe UI"/>
          <w:kern w:val="0"/>
          <w14:ligatures w14:val="none"/>
        </w:rPr>
      </w:pPr>
    </w:p>
    <w:p w14:paraId="78DE1468" w14:textId="77777777" w:rsidR="00EC041D" w:rsidRDefault="00EC041D" w:rsidP="00EC041D">
      <w:pPr>
        <w:spacing w:after="0" w:line="240" w:lineRule="auto"/>
        <w:textAlignment w:val="baseline"/>
        <w:rPr>
          <w:rFonts w:ascii="Aptos" w:eastAsia="Times New Roman" w:hAnsi="Aptos" w:cs="Segoe UI"/>
          <w:kern w:val="0"/>
          <w14:ligatures w14:val="none"/>
        </w:rPr>
      </w:pPr>
      <w:r w:rsidRPr="003802D2">
        <w:rPr>
          <w:rFonts w:ascii="Aptos" w:eastAsia="Times New Roman" w:hAnsi="Aptos" w:cs="Segoe UI"/>
          <w:kern w:val="0"/>
          <w14:ligatures w14:val="none"/>
        </w:rPr>
        <w:t xml:space="preserve">If you were to have to have a conversation to gauge interest or capacity, </w:t>
      </w:r>
      <w:r>
        <w:rPr>
          <w:rFonts w:ascii="Aptos" w:eastAsia="Times New Roman" w:hAnsi="Aptos" w:cs="Segoe UI"/>
          <w:kern w:val="0"/>
          <w14:ligatures w14:val="none"/>
        </w:rPr>
        <w:t xml:space="preserve">think about </w:t>
      </w:r>
      <w:r w:rsidRPr="003802D2">
        <w:rPr>
          <w:rFonts w:ascii="Aptos" w:eastAsia="Times New Roman" w:hAnsi="Aptos" w:cs="Segoe UI"/>
          <w:kern w:val="0"/>
          <w14:ligatures w14:val="none"/>
        </w:rPr>
        <w:t>what types of questions would you want to ask</w:t>
      </w:r>
      <w:r>
        <w:rPr>
          <w:rFonts w:ascii="Aptos" w:eastAsia="Times New Roman" w:hAnsi="Aptos" w:cs="Segoe UI"/>
          <w:kern w:val="0"/>
          <w14:ligatures w14:val="none"/>
        </w:rPr>
        <w:t xml:space="preserve">. Use the skills, qualities, and motivations to help craft these questions. The questions will form the basis of the all-important interview process. </w:t>
      </w:r>
    </w:p>
    <w:p w14:paraId="7AC1CBBE" w14:textId="77777777" w:rsidR="00EC041D" w:rsidRDefault="00EC041D" w:rsidP="00EC041D">
      <w:pPr>
        <w:spacing w:after="0" w:line="240" w:lineRule="auto"/>
        <w:textAlignment w:val="baseline"/>
        <w:rPr>
          <w:rFonts w:ascii="Aptos" w:eastAsia="Times New Roman" w:hAnsi="Aptos" w:cs="Segoe UI"/>
          <w:kern w:val="0"/>
          <w14:ligatures w14:val="none"/>
        </w:rPr>
      </w:pPr>
    </w:p>
    <w:p w14:paraId="77B242DD" w14:textId="77777777" w:rsidR="00EC041D" w:rsidRPr="003802D2" w:rsidRDefault="00EC041D" w:rsidP="00EC041D">
      <w:pPr>
        <w:spacing w:after="0" w:line="240" w:lineRule="auto"/>
        <w:textAlignment w:val="baseline"/>
        <w:rPr>
          <w:rFonts w:ascii="Segoe UI" w:eastAsia="Times New Roman" w:hAnsi="Segoe UI" w:cs="Segoe UI"/>
          <w:kern w:val="0"/>
          <w:sz w:val="18"/>
          <w:szCs w:val="18"/>
          <w14:ligatures w14:val="none"/>
        </w:rPr>
      </w:pPr>
      <w:r>
        <w:rPr>
          <w:rFonts w:ascii="Aptos" w:eastAsia="Times New Roman" w:hAnsi="Aptos" w:cs="Segoe UI"/>
          <w:kern w:val="0"/>
          <w14:ligatures w14:val="none"/>
        </w:rPr>
        <w:t xml:space="preserve">Examples of general questions might include:  </w:t>
      </w:r>
    </w:p>
    <w:p w14:paraId="0CBC0875" w14:textId="77777777" w:rsidR="00EC041D" w:rsidRPr="003802D2"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sidRPr="003802D2">
        <w:rPr>
          <w:rFonts w:ascii="Aptos" w:eastAsia="Times New Roman" w:hAnsi="Aptos" w:cs="Segoe UI"/>
          <w:i/>
          <w:iCs/>
          <w:kern w:val="0"/>
          <w14:ligatures w14:val="none"/>
        </w:rPr>
        <w:t xml:space="preserve">Tell me about your experience with </w:t>
      </w:r>
      <w:r>
        <w:rPr>
          <w:rFonts w:ascii="Aptos" w:eastAsia="Times New Roman" w:hAnsi="Aptos" w:cs="Segoe UI"/>
          <w:i/>
          <w:iCs/>
          <w:kern w:val="0"/>
          <w14:ligatures w14:val="none"/>
        </w:rPr>
        <w:t xml:space="preserve">X (whatever platform, task, process you are looking to have them do). </w:t>
      </w:r>
      <w:r w:rsidRPr="003802D2">
        <w:rPr>
          <w:rFonts w:ascii="Aptos" w:eastAsia="Times New Roman" w:hAnsi="Aptos" w:cs="Segoe UI"/>
          <w:i/>
          <w:iCs/>
          <w:kern w:val="0"/>
          <w14:ligatures w14:val="none"/>
        </w:rPr>
        <w:t> </w:t>
      </w:r>
    </w:p>
    <w:p w14:paraId="249D20D6" w14:textId="77777777" w:rsidR="00EC041D"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Pr>
          <w:rFonts w:ascii="Aptos" w:eastAsia="Times New Roman" w:hAnsi="Aptos" w:cs="Segoe UI"/>
          <w:i/>
          <w:iCs/>
          <w:kern w:val="0"/>
          <w14:ligatures w14:val="none"/>
        </w:rPr>
        <w:t xml:space="preserve">Why are you interested in this </w:t>
      </w:r>
      <w:proofErr w:type="gramStart"/>
      <w:r>
        <w:rPr>
          <w:rFonts w:ascii="Aptos" w:eastAsia="Times New Roman" w:hAnsi="Aptos" w:cs="Segoe UI"/>
          <w:i/>
          <w:iCs/>
          <w:kern w:val="0"/>
          <w14:ligatures w14:val="none"/>
        </w:rPr>
        <w:t>particular position</w:t>
      </w:r>
      <w:proofErr w:type="gramEnd"/>
      <w:r>
        <w:rPr>
          <w:rFonts w:ascii="Aptos" w:eastAsia="Times New Roman" w:hAnsi="Aptos" w:cs="Segoe UI"/>
          <w:i/>
          <w:iCs/>
          <w:kern w:val="0"/>
          <w14:ligatures w14:val="none"/>
        </w:rPr>
        <w:t>, task, etc.?</w:t>
      </w:r>
    </w:p>
    <w:p w14:paraId="3B016B4A" w14:textId="77777777" w:rsidR="00EC041D"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Pr>
          <w:rFonts w:ascii="Aptos" w:eastAsia="Times New Roman" w:hAnsi="Aptos" w:cs="Segoe UI"/>
          <w:i/>
          <w:iCs/>
          <w:kern w:val="0"/>
          <w14:ligatures w14:val="none"/>
        </w:rPr>
        <w:t xml:space="preserve">Would you rather be “in person” or virtual? </w:t>
      </w:r>
    </w:p>
    <w:p w14:paraId="407DBC8A" w14:textId="77777777" w:rsidR="00EC041D"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Pr>
          <w:rFonts w:ascii="Aptos" w:eastAsia="Times New Roman" w:hAnsi="Aptos" w:cs="Segoe UI"/>
          <w:i/>
          <w:iCs/>
          <w:kern w:val="0"/>
          <w14:ligatures w14:val="none"/>
        </w:rPr>
        <w:t xml:space="preserve">What is your access to necessary technology? </w:t>
      </w:r>
    </w:p>
    <w:p w14:paraId="32B6DEFD" w14:textId="77777777" w:rsidR="00EC041D" w:rsidRPr="003802D2"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Pr>
          <w:rFonts w:ascii="Aptos" w:eastAsia="Times New Roman" w:hAnsi="Aptos" w:cs="Segoe UI"/>
          <w:i/>
          <w:iCs/>
          <w:kern w:val="0"/>
          <w14:ligatures w14:val="none"/>
        </w:rPr>
        <w:t xml:space="preserve">What are you passionate about? </w:t>
      </w:r>
    </w:p>
    <w:p w14:paraId="2C95561F" w14:textId="77777777" w:rsidR="00EC041D" w:rsidRDefault="00EC041D" w:rsidP="00EC041D">
      <w:pPr>
        <w:numPr>
          <w:ilvl w:val="0"/>
          <w:numId w:val="1"/>
        </w:numPr>
        <w:spacing w:after="0" w:line="240" w:lineRule="auto"/>
        <w:ind w:left="1080" w:firstLine="0"/>
        <w:textAlignment w:val="baseline"/>
        <w:rPr>
          <w:rFonts w:ascii="Aptos" w:eastAsia="Times New Roman" w:hAnsi="Aptos" w:cs="Segoe UI"/>
          <w:i/>
          <w:iCs/>
          <w:kern w:val="0"/>
          <w14:ligatures w14:val="none"/>
        </w:rPr>
      </w:pPr>
      <w:r w:rsidRPr="003802D2">
        <w:rPr>
          <w:rFonts w:ascii="Aptos" w:eastAsia="Times New Roman" w:hAnsi="Aptos" w:cs="Segoe UI"/>
          <w:i/>
          <w:iCs/>
          <w:kern w:val="0"/>
          <w14:ligatures w14:val="none"/>
        </w:rPr>
        <w:t xml:space="preserve">Ask them if they would be willing </w:t>
      </w:r>
      <w:r>
        <w:rPr>
          <w:rFonts w:ascii="Aptos" w:eastAsia="Times New Roman" w:hAnsi="Aptos" w:cs="Segoe UI"/>
          <w:i/>
          <w:iCs/>
          <w:kern w:val="0"/>
          <w14:ligatures w14:val="none"/>
        </w:rPr>
        <w:t>to build their skills in this area.</w:t>
      </w:r>
    </w:p>
    <w:p w14:paraId="78159E4D" w14:textId="77777777" w:rsidR="00EC041D" w:rsidRPr="00575598" w:rsidRDefault="00EC041D" w:rsidP="00EC041D">
      <w:pPr>
        <w:spacing w:after="0" w:line="240" w:lineRule="auto"/>
        <w:textAlignment w:val="baseline"/>
        <w:rPr>
          <w:rFonts w:ascii="Aptos" w:eastAsia="Times New Roman" w:hAnsi="Aptos" w:cs="Segoe UI"/>
          <w:kern w:val="0"/>
          <w14:ligatures w14:val="none"/>
        </w:rPr>
      </w:pPr>
      <w:r>
        <w:rPr>
          <w:rFonts w:ascii="Aptos" w:eastAsia="Times New Roman" w:hAnsi="Aptos" w:cs="Segoe UI"/>
          <w:kern w:val="0"/>
          <w14:ligatures w14:val="none"/>
        </w:rPr>
        <w:t xml:space="preserve">In addition to these general questions, you’ll want to develop at least a few specific questions based on your needs and the volunteer’s interests. </w:t>
      </w:r>
    </w:p>
    <w:p w14:paraId="7066F544" w14:textId="77777777" w:rsidR="00EC041D" w:rsidRDefault="00EC041D" w:rsidP="00EC041D">
      <w:pPr>
        <w:spacing w:after="0" w:line="240" w:lineRule="auto"/>
        <w:textAlignment w:val="baseline"/>
        <w:rPr>
          <w:rFonts w:ascii="Aptos" w:eastAsia="Times New Roman" w:hAnsi="Aptos" w:cs="Segoe UI"/>
          <w:kern w:val="0"/>
          <w14:ligatures w14:val="none"/>
        </w:rPr>
      </w:pPr>
      <w:r w:rsidRPr="003802D2">
        <w:rPr>
          <w:rFonts w:ascii="Aptos" w:eastAsia="Times New Roman" w:hAnsi="Aptos" w:cs="Segoe UI"/>
          <w:kern w:val="0"/>
          <w14:ligatures w14:val="none"/>
        </w:rPr>
        <w:t> </w:t>
      </w:r>
    </w:p>
    <w:p w14:paraId="38DC374D" w14:textId="77777777" w:rsidR="00EC041D" w:rsidRPr="004F4983" w:rsidRDefault="00EC041D" w:rsidP="00EC041D">
      <w:pPr>
        <w:spacing w:after="0" w:line="240" w:lineRule="auto"/>
        <w:textAlignment w:val="baseline"/>
        <w:rPr>
          <w:rFonts w:ascii="Aptos" w:eastAsia="Times New Roman" w:hAnsi="Aptos" w:cs="Segoe UI"/>
          <w:kern w:val="0"/>
          <w14:ligatures w14:val="none"/>
        </w:rPr>
      </w:pPr>
      <w:r>
        <w:rPr>
          <w:rFonts w:ascii="Aptos" w:eastAsia="Times New Roman" w:hAnsi="Aptos" w:cs="Segoe UI"/>
          <w:b/>
          <w:bCs/>
          <w:kern w:val="0"/>
          <w14:ligatures w14:val="none"/>
        </w:rPr>
        <w:t xml:space="preserve">After all this planning and getting to know the volunteer, it is time to do </w:t>
      </w:r>
      <w:proofErr w:type="gramStart"/>
      <w:r>
        <w:rPr>
          <w:rFonts w:ascii="Aptos" w:eastAsia="Times New Roman" w:hAnsi="Aptos" w:cs="Segoe UI"/>
          <w:b/>
          <w:bCs/>
          <w:kern w:val="0"/>
          <w14:ligatures w14:val="none"/>
        </w:rPr>
        <w:t>the matchmaking</w:t>
      </w:r>
      <w:proofErr w:type="gramEnd"/>
      <w:r>
        <w:rPr>
          <w:rFonts w:ascii="Aptos" w:eastAsia="Times New Roman" w:hAnsi="Aptos" w:cs="Segoe UI"/>
          <w:b/>
          <w:bCs/>
          <w:kern w:val="0"/>
          <w14:ligatures w14:val="none"/>
        </w:rPr>
        <w:t xml:space="preserve">! </w:t>
      </w:r>
      <w:r w:rsidRPr="007968A6">
        <w:rPr>
          <w:rFonts w:ascii="Aptos" w:eastAsia="Times New Roman" w:hAnsi="Aptos" w:cs="Segoe UI"/>
          <w:b/>
          <w:bCs/>
          <w:kern w:val="0"/>
          <w14:ligatures w14:val="none"/>
        </w:rPr>
        <w:t xml:space="preserve">Revisit your job descriptions and needs – does the volunteer match the job? </w:t>
      </w:r>
      <w:r>
        <w:rPr>
          <w:rFonts w:ascii="Aptos" w:eastAsia="Times New Roman" w:hAnsi="Aptos" w:cs="Segoe UI"/>
          <w:kern w:val="0"/>
          <w14:ligatures w14:val="none"/>
        </w:rPr>
        <w:t xml:space="preserve">It is important to think about the volunteer’s skills as well as interests and motivations and make sure they are in line with the jobs you are trying to fill and the needs you have. Always refer to volunteer applications and conduct interviews. </w:t>
      </w:r>
    </w:p>
    <w:p w14:paraId="576C6DC5" w14:textId="77777777" w:rsidR="00EC041D" w:rsidRDefault="00EC041D" w:rsidP="00EC041D">
      <w:pPr>
        <w:spacing w:after="0" w:line="240" w:lineRule="auto"/>
        <w:textAlignment w:val="baseline"/>
        <w:rPr>
          <w:rFonts w:ascii="Aptos" w:eastAsia="Times New Roman" w:hAnsi="Aptos" w:cs="Segoe UI"/>
          <w:kern w:val="0"/>
          <w14:ligatures w14:val="none"/>
        </w:rPr>
      </w:pPr>
    </w:p>
    <w:p w14:paraId="75BC079D" w14:textId="77777777" w:rsidR="00EC041D" w:rsidRPr="003802D2" w:rsidRDefault="00EC041D" w:rsidP="00EC041D">
      <w:pPr>
        <w:spacing w:after="0" w:line="240" w:lineRule="auto"/>
        <w:textAlignment w:val="baseline"/>
        <w:rPr>
          <w:rFonts w:ascii="Segoe UI" w:eastAsia="Times New Roman" w:hAnsi="Segoe UI" w:cs="Segoe UI"/>
          <w:kern w:val="0"/>
          <w:sz w:val="18"/>
          <w:szCs w:val="18"/>
          <w14:ligatures w14:val="none"/>
        </w:rPr>
      </w:pPr>
    </w:p>
    <w:p w14:paraId="497D0533" w14:textId="77777777" w:rsidR="00EC041D" w:rsidRPr="003802D2" w:rsidRDefault="00EC041D" w:rsidP="00EC041D">
      <w:pPr>
        <w:spacing w:after="0" w:line="240" w:lineRule="auto"/>
        <w:textAlignment w:val="baseline"/>
        <w:rPr>
          <w:rFonts w:ascii="Aptos" w:eastAsia="Times New Roman" w:hAnsi="Aptos" w:cs="Segoe UI"/>
          <w:b/>
          <w:bCs/>
          <w:kern w:val="0"/>
          <w14:ligatures w14:val="none"/>
        </w:rPr>
      </w:pPr>
      <w:r>
        <w:rPr>
          <w:rFonts w:ascii="Aptos" w:eastAsia="Times New Roman" w:hAnsi="Aptos" w:cs="Segoe UI"/>
          <w:b/>
          <w:bCs/>
          <w:kern w:val="0"/>
          <w14:ligatures w14:val="none"/>
        </w:rPr>
        <w:t xml:space="preserve">Once the match is made, set volunteers up for success. </w:t>
      </w:r>
    </w:p>
    <w:p w14:paraId="5C3D5669" w14:textId="77777777" w:rsidR="00EC041D" w:rsidRDefault="00EC041D" w:rsidP="00EC041D">
      <w:pPr>
        <w:spacing w:after="0" w:line="240" w:lineRule="auto"/>
        <w:textAlignment w:val="baseline"/>
        <w:rPr>
          <w:rFonts w:ascii="Aptos" w:eastAsia="Times New Roman" w:hAnsi="Aptos" w:cs="Segoe UI"/>
          <w:kern w:val="0"/>
          <w14:ligatures w14:val="none"/>
        </w:rPr>
      </w:pPr>
      <w:r w:rsidRPr="003802D2">
        <w:rPr>
          <w:rFonts w:ascii="Aptos" w:eastAsia="Times New Roman" w:hAnsi="Aptos" w:cs="Segoe UI"/>
          <w:kern w:val="0"/>
          <w14:ligatures w14:val="none"/>
        </w:rPr>
        <w:t>Mak</w:t>
      </w:r>
      <w:r>
        <w:rPr>
          <w:rFonts w:ascii="Aptos" w:eastAsia="Times New Roman" w:hAnsi="Aptos" w:cs="Segoe UI"/>
          <w:kern w:val="0"/>
          <w14:ligatures w14:val="none"/>
        </w:rPr>
        <w:t>e</w:t>
      </w:r>
      <w:r w:rsidRPr="003802D2">
        <w:rPr>
          <w:rFonts w:ascii="Aptos" w:eastAsia="Times New Roman" w:hAnsi="Aptos" w:cs="Segoe UI"/>
          <w:kern w:val="0"/>
          <w14:ligatures w14:val="none"/>
        </w:rPr>
        <w:t xml:space="preserve"> sure what there is a fit between needs – skills: compatibility.   </w:t>
      </w:r>
      <w:r>
        <w:rPr>
          <w:rFonts w:ascii="Aptos" w:eastAsia="Times New Roman" w:hAnsi="Aptos" w:cs="Segoe UI"/>
          <w:kern w:val="0"/>
          <w14:ligatures w14:val="none"/>
        </w:rPr>
        <w:t xml:space="preserve">The chart below uses the example of a social media content need. </w:t>
      </w:r>
    </w:p>
    <w:p w14:paraId="3828CEAA" w14:textId="77777777" w:rsidR="00EC041D" w:rsidRPr="003802D2" w:rsidRDefault="00EC041D" w:rsidP="00EC041D">
      <w:pPr>
        <w:spacing w:after="0" w:line="240" w:lineRule="auto"/>
        <w:textAlignment w:val="baseline"/>
        <w:rPr>
          <w:rFonts w:ascii="Segoe UI" w:eastAsia="Times New Roman" w:hAnsi="Segoe UI"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C041D" w:rsidRPr="003802D2" w14:paraId="2DD8083C" w14:textId="77777777" w:rsidTr="00F95A50">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8D2567"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First Date</w:t>
            </w:r>
            <w:r>
              <w:rPr>
                <w:rFonts w:ascii="Aptos" w:eastAsia="Times New Roman" w:hAnsi="Aptos" w:cs="Times New Roman"/>
                <w:kern w:val="0"/>
                <w14:ligatures w14:val="none"/>
              </w:rPr>
              <w:t xml:space="preserve">: </w:t>
            </w:r>
            <w:r w:rsidRPr="003802D2">
              <w:rPr>
                <w:rFonts w:ascii="Aptos" w:eastAsia="Times New Roman" w:hAnsi="Aptos" w:cs="Times New Roman"/>
                <w:kern w:val="0"/>
                <w14:ligatures w14:val="none"/>
              </w:rPr>
              <w:t>Both of you are testing if this is the right fit, neither ready to make full commitment.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1E0AB80"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Ask them to create a post for you on your strongest platform. You can decide if it would be a general post for engagement, promoting a program, or a call to action.  </w:t>
            </w:r>
          </w:p>
          <w:p w14:paraId="7320011F" w14:textId="77777777" w:rsidR="00EC041D" w:rsidRPr="003802D2" w:rsidRDefault="00EC041D" w:rsidP="00F95A50">
            <w:pPr>
              <w:spacing w:after="0" w:line="240" w:lineRule="auto"/>
              <w:ind w:left="720"/>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 </w:t>
            </w:r>
          </w:p>
        </w:tc>
      </w:tr>
      <w:tr w:rsidR="00EC041D" w:rsidRPr="003802D2" w14:paraId="23A21D40" w14:textId="77777777" w:rsidTr="00F95A50">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3C0B6F1"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We like each other, but we need to learn more. </w:t>
            </w:r>
          </w:p>
          <w:p w14:paraId="233730E4" w14:textId="77777777" w:rsidR="00EC041D" w:rsidRPr="003802D2" w:rsidRDefault="00EC041D" w:rsidP="00EC041D">
            <w:pPr>
              <w:numPr>
                <w:ilvl w:val="0"/>
                <w:numId w:val="2"/>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Listen to their heart, find a fit, share expectations, avoid “oh, by the way” moments. </w:t>
            </w:r>
          </w:p>
          <w:p w14:paraId="175B5F8A" w14:textId="77777777" w:rsidR="00EC041D" w:rsidRPr="003802D2" w:rsidRDefault="00EC041D" w:rsidP="00EC041D">
            <w:pPr>
              <w:numPr>
                <w:ilvl w:val="0"/>
                <w:numId w:val="2"/>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This period may be longer for positions where you need to see more of their experience before you can make the commitment (like potential support group facilitators)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6CFA44"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Ask for their insight on the type of communication you use. Do they have suggestions for other platforms? Or ways to incorporate new campaigns? </w:t>
            </w:r>
          </w:p>
          <w:p w14:paraId="1AC9C0F9"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 </w:t>
            </w:r>
          </w:p>
          <w:p w14:paraId="48FCC1C2"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Give them a few posts where they would need to share with you for approval before posting. Provide specific feedback about what you like about their work and any area where they will need to adjust (ex. Using stigmatizing language). </w:t>
            </w:r>
          </w:p>
        </w:tc>
      </w:tr>
      <w:tr w:rsidR="00EC041D" w:rsidRPr="003802D2" w14:paraId="6B819E75" w14:textId="77777777" w:rsidTr="00F95A50">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D48D7B3"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lastRenderedPageBreak/>
              <w:t>Engagement! </w:t>
            </w:r>
          </w:p>
          <w:p w14:paraId="0E87B164" w14:textId="77777777" w:rsidR="00EC041D" w:rsidRPr="003802D2" w:rsidRDefault="00EC041D" w:rsidP="00EC041D">
            <w:pPr>
              <w:numPr>
                <w:ilvl w:val="0"/>
                <w:numId w:val="3"/>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What are all the ways they could get engaged with the organization?  </w:t>
            </w:r>
          </w:p>
          <w:p w14:paraId="06AD081F" w14:textId="77777777" w:rsidR="00EC041D" w:rsidRPr="003802D2" w:rsidRDefault="00EC041D" w:rsidP="00EC041D">
            <w:pPr>
              <w:numPr>
                <w:ilvl w:val="0"/>
                <w:numId w:val="3"/>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Are there opportunities for them to provide feedback on changes within the position? Or pursuing another volunteer position within the organization?  </w:t>
            </w:r>
          </w:p>
          <w:p w14:paraId="371D48FB" w14:textId="77777777" w:rsidR="00EC041D" w:rsidRPr="003802D2" w:rsidRDefault="00EC041D" w:rsidP="00EC041D">
            <w:pPr>
              <w:numPr>
                <w:ilvl w:val="0"/>
                <w:numId w:val="3"/>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Understand that “no” does not mean “never”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985961A"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If things are going well, have them sign an agreement about what is allowed/not allowed for posting and how to interact with people who post or send messages. You can then give them Editor position privileges to the platforms. (Note: You should always have two individuals within your organization who have Admin privileges)  </w:t>
            </w:r>
          </w:p>
          <w:p w14:paraId="14DC6A3F"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 </w:t>
            </w:r>
          </w:p>
          <w:p w14:paraId="66E49DAB"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Have them lead a campaign within the organization.  </w:t>
            </w:r>
          </w:p>
        </w:tc>
      </w:tr>
      <w:tr w:rsidR="00EC041D" w:rsidRPr="003802D2" w14:paraId="0AC5E119" w14:textId="77777777" w:rsidTr="00F95A50">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6A8D993"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Maintaining a Partnership </w:t>
            </w:r>
          </w:p>
          <w:p w14:paraId="76AFCBF8" w14:textId="77777777" w:rsidR="00EC041D" w:rsidRPr="003802D2" w:rsidRDefault="00EC041D" w:rsidP="00EC041D">
            <w:pPr>
              <w:numPr>
                <w:ilvl w:val="0"/>
                <w:numId w:val="4"/>
              </w:numPr>
              <w:spacing w:after="0" w:line="240" w:lineRule="auto"/>
              <w:ind w:left="1080" w:firstLine="0"/>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What are ways you can show how much you care for them?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130D4B1"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Give them a position on the Marketing and Communications Board Committee </w:t>
            </w:r>
          </w:p>
          <w:p w14:paraId="595C5DD8"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r w:rsidRPr="003802D2">
              <w:rPr>
                <w:rFonts w:ascii="Aptos" w:eastAsia="Times New Roman" w:hAnsi="Aptos" w:cs="Times New Roman"/>
                <w:kern w:val="0"/>
                <w14:ligatures w14:val="none"/>
              </w:rPr>
              <w:t> </w:t>
            </w:r>
          </w:p>
          <w:p w14:paraId="4789159D" w14:textId="77777777" w:rsidR="00EC041D" w:rsidRDefault="00EC041D" w:rsidP="00F95A50">
            <w:pPr>
              <w:spacing w:after="0" w:line="240" w:lineRule="auto"/>
              <w:textAlignment w:val="baseline"/>
              <w:rPr>
                <w:rFonts w:ascii="Aptos" w:eastAsia="Times New Roman" w:hAnsi="Aptos" w:cs="Times New Roman"/>
                <w:kern w:val="0"/>
                <w14:ligatures w14:val="none"/>
              </w:rPr>
            </w:pPr>
            <w:r w:rsidRPr="003802D2">
              <w:rPr>
                <w:rFonts w:ascii="Aptos" w:eastAsia="Times New Roman" w:hAnsi="Aptos" w:cs="Times New Roman"/>
                <w:kern w:val="0"/>
                <w14:ligatures w14:val="none"/>
              </w:rPr>
              <w:t>Provide a good reference if solicited for another position.  </w:t>
            </w:r>
          </w:p>
          <w:p w14:paraId="710F0252" w14:textId="77777777" w:rsidR="00EC041D"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p>
          <w:p w14:paraId="67D8FF45" w14:textId="77777777" w:rsidR="00EC041D" w:rsidRPr="003802D2" w:rsidRDefault="00EC041D" w:rsidP="00F95A50">
            <w:pPr>
              <w:spacing w:after="0" w:line="240" w:lineRule="auto"/>
              <w:textAlignment w:val="baseline"/>
              <w:rPr>
                <w:rFonts w:ascii="Times New Roman" w:eastAsia="Times New Roman" w:hAnsi="Times New Roman" w:cs="Times New Roman"/>
                <w:kern w:val="0"/>
                <w:sz w:val="24"/>
                <w:szCs w:val="24"/>
                <w14:ligatures w14:val="none"/>
              </w:rPr>
            </w:pPr>
          </w:p>
        </w:tc>
      </w:tr>
    </w:tbl>
    <w:p w14:paraId="64592631" w14:textId="77777777" w:rsidR="00EC041D" w:rsidRPr="003802D2" w:rsidRDefault="00EC041D" w:rsidP="00EC041D">
      <w:pPr>
        <w:spacing w:after="0" w:line="240" w:lineRule="auto"/>
        <w:textAlignment w:val="baseline"/>
        <w:rPr>
          <w:rFonts w:ascii="Segoe UI" w:eastAsia="Times New Roman" w:hAnsi="Segoe UI" w:cs="Segoe UI"/>
          <w:kern w:val="0"/>
          <w:sz w:val="18"/>
          <w:szCs w:val="18"/>
          <w14:ligatures w14:val="none"/>
        </w:rPr>
      </w:pPr>
      <w:r w:rsidRPr="003802D2">
        <w:rPr>
          <w:rFonts w:ascii="Aptos" w:eastAsia="Times New Roman" w:hAnsi="Aptos" w:cs="Segoe UI"/>
          <w:kern w:val="0"/>
          <w14:ligatures w14:val="none"/>
        </w:rPr>
        <w:t> </w:t>
      </w:r>
    </w:p>
    <w:p w14:paraId="4B1B02C9" w14:textId="77777777" w:rsidR="00EC041D" w:rsidRPr="00F92E39" w:rsidRDefault="00EC041D" w:rsidP="00EC041D">
      <w:pPr>
        <w:pStyle w:val="NoSpacing"/>
        <w:rPr>
          <w:b/>
          <w:bCs/>
        </w:rPr>
      </w:pPr>
      <w:r w:rsidRPr="00F92E39">
        <w:rPr>
          <w:b/>
          <w:bCs/>
        </w:rPr>
        <w:t xml:space="preserve">Consistently evaluate the match. </w:t>
      </w:r>
    </w:p>
    <w:p w14:paraId="6646C2D1" w14:textId="77777777" w:rsidR="00EC041D" w:rsidRPr="00F92E39" w:rsidRDefault="00EC041D" w:rsidP="00EC041D">
      <w:pPr>
        <w:pStyle w:val="NoSpacing"/>
      </w:pPr>
      <w:r>
        <w:t xml:space="preserve">It is important to revisit your needs regularly and talk to your volunteers. Are they happy? Do they still feel fulfilled? Does something need to change? </w:t>
      </w:r>
    </w:p>
    <w:p w14:paraId="22D23345" w14:textId="77777777" w:rsidR="00EC041D" w:rsidRDefault="00EC041D"/>
    <w:sectPr w:rsidR="00EC041D" w:rsidSect="00EC041D">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3DA6" w14:textId="77777777" w:rsidR="009C08CB" w:rsidRDefault="009C08CB" w:rsidP="009C08CB">
      <w:pPr>
        <w:spacing w:after="0" w:line="240" w:lineRule="auto"/>
      </w:pPr>
      <w:r>
        <w:separator/>
      </w:r>
    </w:p>
  </w:endnote>
  <w:endnote w:type="continuationSeparator" w:id="0">
    <w:p w14:paraId="0AF4C9A7" w14:textId="77777777" w:rsidR="009C08CB" w:rsidRDefault="009C08CB" w:rsidP="009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074" w14:textId="565281DE" w:rsidR="009C08CB" w:rsidRDefault="009C08CB">
    <w:pPr>
      <w:pStyle w:val="Footer"/>
    </w:pPr>
  </w:p>
  <w:p w14:paraId="1552ADA7" w14:textId="77777777" w:rsidR="009C08CB" w:rsidRDefault="009C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B93E" w14:textId="77777777" w:rsidR="009C08CB" w:rsidRDefault="009C08CB" w:rsidP="009C08CB">
      <w:pPr>
        <w:spacing w:after="0" w:line="240" w:lineRule="auto"/>
      </w:pPr>
      <w:r>
        <w:separator/>
      </w:r>
    </w:p>
  </w:footnote>
  <w:footnote w:type="continuationSeparator" w:id="0">
    <w:p w14:paraId="49AAF399" w14:textId="77777777" w:rsidR="009C08CB" w:rsidRDefault="009C08CB" w:rsidP="009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8C1D" w14:textId="2074EC2F" w:rsidR="009C08CB" w:rsidRDefault="00BF46CB">
    <w:pPr>
      <w:pStyle w:val="Header"/>
    </w:pPr>
    <w:r>
      <w:rPr>
        <w:noProof/>
      </w:rPr>
      <w:drawing>
        <wp:anchor distT="0" distB="0" distL="114300" distR="114300" simplePos="0" relativeHeight="251658240" behindDoc="1" locked="0" layoutInCell="1" allowOverlap="1" wp14:anchorId="409594A0" wp14:editId="2DAF09B7">
          <wp:simplePos x="0" y="0"/>
          <wp:positionH relativeFrom="margin">
            <wp:posOffset>-1233170</wp:posOffset>
          </wp:positionH>
          <wp:positionV relativeFrom="paragraph">
            <wp:posOffset>-301929</wp:posOffset>
          </wp:positionV>
          <wp:extent cx="8410353" cy="590923"/>
          <wp:effectExtent l="0" t="0" r="0" b="0"/>
          <wp:wrapNone/>
          <wp:docPr id="16876484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48477"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10353" cy="5909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42907"/>
    <w:multiLevelType w:val="multilevel"/>
    <w:tmpl w:val="5B0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74C21"/>
    <w:multiLevelType w:val="multilevel"/>
    <w:tmpl w:val="8EE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4669CA"/>
    <w:multiLevelType w:val="hybridMultilevel"/>
    <w:tmpl w:val="4BB8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E425A"/>
    <w:multiLevelType w:val="hybridMultilevel"/>
    <w:tmpl w:val="61207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9F2DB2"/>
    <w:multiLevelType w:val="multilevel"/>
    <w:tmpl w:val="5E68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D040F1"/>
    <w:multiLevelType w:val="multilevel"/>
    <w:tmpl w:val="4CC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09988">
    <w:abstractNumId w:val="1"/>
  </w:num>
  <w:num w:numId="2" w16cid:durableId="955062557">
    <w:abstractNumId w:val="0"/>
  </w:num>
  <w:num w:numId="3" w16cid:durableId="832528275">
    <w:abstractNumId w:val="4"/>
  </w:num>
  <w:num w:numId="4" w16cid:durableId="155195160">
    <w:abstractNumId w:val="5"/>
  </w:num>
  <w:num w:numId="5" w16cid:durableId="1568413285">
    <w:abstractNumId w:val="2"/>
  </w:num>
  <w:num w:numId="6" w16cid:durableId="1679500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1D"/>
    <w:rsid w:val="001509F7"/>
    <w:rsid w:val="00227DBD"/>
    <w:rsid w:val="00233292"/>
    <w:rsid w:val="005A7383"/>
    <w:rsid w:val="00706B35"/>
    <w:rsid w:val="009C08CB"/>
    <w:rsid w:val="00B11C09"/>
    <w:rsid w:val="00BF46CB"/>
    <w:rsid w:val="00CB1174"/>
    <w:rsid w:val="00DC42C8"/>
    <w:rsid w:val="00E725E6"/>
    <w:rsid w:val="00E9394D"/>
    <w:rsid w:val="00EC041D"/>
    <w:rsid w:val="00FB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B8CEE"/>
  <w15:chartTrackingRefBased/>
  <w15:docId w15:val="{CCDEAFD2-79C1-4347-92B7-C4A7DDC1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1D"/>
  </w:style>
  <w:style w:type="paragraph" w:styleId="Heading1">
    <w:name w:val="heading 1"/>
    <w:basedOn w:val="Normal"/>
    <w:next w:val="Normal"/>
    <w:link w:val="Heading1Char"/>
    <w:uiPriority w:val="9"/>
    <w:qFormat/>
    <w:rsid w:val="00EC0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41D"/>
    <w:rPr>
      <w:rFonts w:eastAsiaTheme="majorEastAsia" w:cstheme="majorBidi"/>
      <w:color w:val="272727" w:themeColor="text1" w:themeTint="D8"/>
    </w:rPr>
  </w:style>
  <w:style w:type="paragraph" w:styleId="Title">
    <w:name w:val="Title"/>
    <w:basedOn w:val="Normal"/>
    <w:next w:val="Normal"/>
    <w:link w:val="TitleChar"/>
    <w:uiPriority w:val="10"/>
    <w:qFormat/>
    <w:rsid w:val="00EC0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41D"/>
    <w:pPr>
      <w:spacing w:before="160"/>
      <w:jc w:val="center"/>
    </w:pPr>
    <w:rPr>
      <w:i/>
      <w:iCs/>
      <w:color w:val="404040" w:themeColor="text1" w:themeTint="BF"/>
    </w:rPr>
  </w:style>
  <w:style w:type="character" w:customStyle="1" w:styleId="QuoteChar">
    <w:name w:val="Quote Char"/>
    <w:basedOn w:val="DefaultParagraphFont"/>
    <w:link w:val="Quote"/>
    <w:uiPriority w:val="29"/>
    <w:rsid w:val="00EC041D"/>
    <w:rPr>
      <w:i/>
      <w:iCs/>
      <w:color w:val="404040" w:themeColor="text1" w:themeTint="BF"/>
    </w:rPr>
  </w:style>
  <w:style w:type="paragraph" w:styleId="ListParagraph">
    <w:name w:val="List Paragraph"/>
    <w:basedOn w:val="Normal"/>
    <w:uiPriority w:val="34"/>
    <w:qFormat/>
    <w:rsid w:val="00EC041D"/>
    <w:pPr>
      <w:ind w:left="720"/>
      <w:contextualSpacing/>
    </w:pPr>
  </w:style>
  <w:style w:type="character" w:styleId="IntenseEmphasis">
    <w:name w:val="Intense Emphasis"/>
    <w:basedOn w:val="DefaultParagraphFont"/>
    <w:uiPriority w:val="21"/>
    <w:qFormat/>
    <w:rsid w:val="00EC041D"/>
    <w:rPr>
      <w:i/>
      <w:iCs/>
      <w:color w:val="0F4761" w:themeColor="accent1" w:themeShade="BF"/>
    </w:rPr>
  </w:style>
  <w:style w:type="paragraph" w:styleId="IntenseQuote">
    <w:name w:val="Intense Quote"/>
    <w:basedOn w:val="Normal"/>
    <w:next w:val="Normal"/>
    <w:link w:val="IntenseQuoteChar"/>
    <w:uiPriority w:val="30"/>
    <w:qFormat/>
    <w:rsid w:val="00EC0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41D"/>
    <w:rPr>
      <w:i/>
      <w:iCs/>
      <w:color w:val="0F4761" w:themeColor="accent1" w:themeShade="BF"/>
    </w:rPr>
  </w:style>
  <w:style w:type="character" w:styleId="IntenseReference">
    <w:name w:val="Intense Reference"/>
    <w:basedOn w:val="DefaultParagraphFont"/>
    <w:uiPriority w:val="32"/>
    <w:qFormat/>
    <w:rsid w:val="00EC041D"/>
    <w:rPr>
      <w:b/>
      <w:bCs/>
      <w:smallCaps/>
      <w:color w:val="0F4761" w:themeColor="accent1" w:themeShade="BF"/>
      <w:spacing w:val="5"/>
    </w:rPr>
  </w:style>
  <w:style w:type="paragraph" w:customStyle="1" w:styleId="paragraph">
    <w:name w:val="paragraph"/>
    <w:basedOn w:val="Normal"/>
    <w:rsid w:val="00EC04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C041D"/>
  </w:style>
  <w:style w:type="character" w:customStyle="1" w:styleId="eop">
    <w:name w:val="eop"/>
    <w:basedOn w:val="DefaultParagraphFont"/>
    <w:rsid w:val="00EC041D"/>
  </w:style>
  <w:style w:type="paragraph" w:styleId="NoSpacing">
    <w:name w:val="No Spacing"/>
    <w:uiPriority w:val="1"/>
    <w:qFormat/>
    <w:rsid w:val="00EC041D"/>
    <w:pPr>
      <w:spacing w:after="0" w:line="240" w:lineRule="auto"/>
    </w:pPr>
  </w:style>
  <w:style w:type="table" w:styleId="TableGrid">
    <w:name w:val="Table Grid"/>
    <w:basedOn w:val="TableNormal"/>
    <w:uiPriority w:val="39"/>
    <w:rsid w:val="00EC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041D"/>
    <w:rPr>
      <w:sz w:val="16"/>
      <w:szCs w:val="16"/>
    </w:rPr>
  </w:style>
  <w:style w:type="paragraph" w:styleId="CommentText">
    <w:name w:val="annotation text"/>
    <w:basedOn w:val="Normal"/>
    <w:link w:val="CommentTextChar"/>
    <w:uiPriority w:val="99"/>
    <w:unhideWhenUsed/>
    <w:rsid w:val="00EC041D"/>
    <w:pPr>
      <w:spacing w:line="240" w:lineRule="auto"/>
    </w:pPr>
    <w:rPr>
      <w:sz w:val="20"/>
      <w:szCs w:val="20"/>
    </w:rPr>
  </w:style>
  <w:style w:type="character" w:customStyle="1" w:styleId="CommentTextChar">
    <w:name w:val="Comment Text Char"/>
    <w:basedOn w:val="DefaultParagraphFont"/>
    <w:link w:val="CommentText"/>
    <w:uiPriority w:val="99"/>
    <w:rsid w:val="00EC041D"/>
    <w:rPr>
      <w:sz w:val="20"/>
      <w:szCs w:val="20"/>
    </w:rPr>
  </w:style>
  <w:style w:type="paragraph" w:styleId="CommentSubject">
    <w:name w:val="annotation subject"/>
    <w:basedOn w:val="CommentText"/>
    <w:next w:val="CommentText"/>
    <w:link w:val="CommentSubjectChar"/>
    <w:uiPriority w:val="99"/>
    <w:semiHidden/>
    <w:unhideWhenUsed/>
    <w:rsid w:val="00EC041D"/>
    <w:rPr>
      <w:b/>
      <w:bCs/>
    </w:rPr>
  </w:style>
  <w:style w:type="character" w:customStyle="1" w:styleId="CommentSubjectChar">
    <w:name w:val="Comment Subject Char"/>
    <w:basedOn w:val="CommentTextChar"/>
    <w:link w:val="CommentSubject"/>
    <w:uiPriority w:val="99"/>
    <w:semiHidden/>
    <w:rsid w:val="00EC041D"/>
    <w:rPr>
      <w:b/>
      <w:bCs/>
      <w:sz w:val="20"/>
      <w:szCs w:val="20"/>
    </w:rPr>
  </w:style>
  <w:style w:type="paragraph" w:styleId="Header">
    <w:name w:val="header"/>
    <w:basedOn w:val="Normal"/>
    <w:link w:val="HeaderChar"/>
    <w:uiPriority w:val="99"/>
    <w:unhideWhenUsed/>
    <w:rsid w:val="009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8CB"/>
  </w:style>
  <w:style w:type="paragraph" w:styleId="Footer">
    <w:name w:val="footer"/>
    <w:basedOn w:val="Normal"/>
    <w:link w:val="FooterChar"/>
    <w:uiPriority w:val="99"/>
    <w:unhideWhenUsed/>
    <w:rsid w:val="009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6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767E593D7314BB706F2781EEABE9F" ma:contentTypeVersion="4" ma:contentTypeDescription="Create a new document." ma:contentTypeScope="" ma:versionID="9e856ccdcbe47e03593a1fd463fb6630">
  <xsd:schema xmlns:xsd="http://www.w3.org/2001/XMLSchema" xmlns:xs="http://www.w3.org/2001/XMLSchema" xmlns:p="http://schemas.microsoft.com/office/2006/metadata/properties" xmlns:ns3="bec105f8-c75b-4d81-beaa-2ec506edb8b7" targetNamespace="http://schemas.microsoft.com/office/2006/metadata/properties" ma:root="true" ma:fieldsID="9524cc63b87ba75d9da00b72111a94b3" ns3:_="">
    <xsd:import namespace="bec105f8-c75b-4d81-beaa-2ec506edb8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05f8-c75b-4d81-beaa-2ec506edb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6080D-667D-4A2F-A829-8B5506EA53D6}">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bec105f8-c75b-4d81-beaa-2ec506edb8b7"/>
    <ds:schemaRef ds:uri="http://purl.org/dc/terms/"/>
  </ds:schemaRefs>
</ds:datastoreItem>
</file>

<file path=customXml/itemProps2.xml><?xml version="1.0" encoding="utf-8"?>
<ds:datastoreItem xmlns:ds="http://schemas.openxmlformats.org/officeDocument/2006/customXml" ds:itemID="{F66459C8-02CC-419D-AFC6-F336E7C3FFE6}">
  <ds:schemaRefs>
    <ds:schemaRef ds:uri="http://schemas.microsoft.com/sharepoint/v3/contenttype/forms"/>
  </ds:schemaRefs>
</ds:datastoreItem>
</file>

<file path=customXml/itemProps3.xml><?xml version="1.0" encoding="utf-8"?>
<ds:datastoreItem xmlns:ds="http://schemas.openxmlformats.org/officeDocument/2006/customXml" ds:itemID="{A7640EEB-9D85-4004-B63A-0249A4263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05f8-c75b-4d81-beaa-2ec506edb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Pollowitz</dc:creator>
  <cp:keywords/>
  <dc:description/>
  <cp:lastModifiedBy>Scott Gonzalez</cp:lastModifiedBy>
  <cp:revision>2</cp:revision>
  <cp:lastPrinted>2024-04-25T21:11:00Z</cp:lastPrinted>
  <dcterms:created xsi:type="dcterms:W3CDTF">2024-04-25T21:12:00Z</dcterms:created>
  <dcterms:modified xsi:type="dcterms:W3CDTF">2024-04-25T21:12:00Z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0x010100606767E593D7314BB706F2781EEABE9F</vt:lpwstr>
  </property>
</Properties>
</file>